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F95346" w:rsidRPr="007C27A2" w:rsidRDefault="005236CA" w:rsidP="00883F97">
      <w:pPr>
        <w:ind w:firstLine="540"/>
        <w:jc w:val="center"/>
        <w:rPr>
          <w:b/>
        </w:rPr>
      </w:pPr>
      <w:r w:rsidRPr="007177A3">
        <w:rPr>
          <w:b/>
        </w:rPr>
        <w:t xml:space="preserve">о проведении </w:t>
      </w:r>
      <w:r w:rsidR="00F95346">
        <w:rPr>
          <w:b/>
        </w:rPr>
        <w:t xml:space="preserve">аукциона в электронной форме на право </w:t>
      </w:r>
      <w:r w:rsidR="007177A3" w:rsidRPr="007177A3">
        <w:rPr>
          <w:rFonts w:eastAsia="Calibri"/>
          <w:b/>
          <w:bCs/>
        </w:rPr>
        <w:t>заключения догово</w:t>
      </w:r>
      <w:r w:rsidR="00F95346">
        <w:rPr>
          <w:rFonts w:eastAsia="Calibri"/>
          <w:b/>
          <w:bCs/>
        </w:rPr>
        <w:t>ра</w:t>
      </w:r>
      <w:r w:rsidR="007177A3" w:rsidRPr="007177A3">
        <w:rPr>
          <w:rFonts w:eastAsia="Calibri"/>
          <w:b/>
          <w:bCs/>
        </w:rPr>
        <w:t xml:space="preserve"> </w:t>
      </w:r>
      <w:r w:rsidR="00F95346" w:rsidRPr="00F95346">
        <w:rPr>
          <w:b/>
        </w:rPr>
        <w:t xml:space="preserve">на </w:t>
      </w:r>
      <w:r w:rsidR="00F95346">
        <w:rPr>
          <w:b/>
        </w:rPr>
        <w:t xml:space="preserve">              </w:t>
      </w:r>
      <w:r w:rsidR="00F95346" w:rsidRPr="00F95346">
        <w:rPr>
          <w:b/>
        </w:rPr>
        <w:t>установку и эксплуатацию рекламной к</w:t>
      </w:r>
      <w:r w:rsidR="00883F97">
        <w:rPr>
          <w:b/>
        </w:rPr>
        <w:t xml:space="preserve">онструкции на рекламном месте </w:t>
      </w:r>
      <w:r w:rsidR="00F95346" w:rsidRPr="00F95346">
        <w:rPr>
          <w:b/>
          <w:bCs/>
        </w:rPr>
        <w:t xml:space="preserve">по адресу: </w:t>
      </w:r>
      <w:r w:rsidR="00883F97">
        <w:rPr>
          <w:b/>
          <w:bCs/>
        </w:rPr>
        <w:t xml:space="preserve">               </w:t>
      </w:r>
      <w:r w:rsidR="00F95346" w:rsidRPr="00F95346">
        <w:rPr>
          <w:b/>
          <w:bCs/>
        </w:rPr>
        <w:t xml:space="preserve"> </w:t>
      </w:r>
      <w:proofErr w:type="gramStart"/>
      <w:r w:rsidR="007C27A2" w:rsidRPr="007C27A2">
        <w:rPr>
          <w:b/>
        </w:rPr>
        <w:t>г</w:t>
      </w:r>
      <w:proofErr w:type="gramEnd"/>
      <w:r w:rsidR="007C27A2" w:rsidRPr="007C27A2">
        <w:rPr>
          <w:b/>
        </w:rPr>
        <w:t xml:space="preserve">. Красноярск, ул. Калинина, </w:t>
      </w:r>
      <w:r w:rsidR="00D96714">
        <w:rPr>
          <w:b/>
        </w:rPr>
        <w:t>1</w:t>
      </w:r>
      <w:r w:rsidR="007C27A2" w:rsidRPr="007C27A2">
        <w:rPr>
          <w:b/>
        </w:rPr>
        <w:t>67</w:t>
      </w:r>
    </w:p>
    <w:p w:rsidR="0057485A" w:rsidRPr="0060449C" w:rsidRDefault="0057485A" w:rsidP="00997B0C">
      <w:pPr>
        <w:autoSpaceDE w:val="0"/>
        <w:autoSpaceDN w:val="0"/>
        <w:adjustRightInd w:val="0"/>
        <w:ind w:left="540"/>
        <w:jc w:val="center"/>
        <w:rPr>
          <w:b/>
          <w:bCs/>
          <w:color w:val="0000FF"/>
        </w:rPr>
      </w:pPr>
    </w:p>
    <w:p w:rsidR="00A40487" w:rsidRPr="005C385C" w:rsidRDefault="00A40487" w:rsidP="00A4048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Pr="00CD7767">
        <w:rPr>
          <w:rFonts w:eastAsia="Calibri"/>
          <w:bCs/>
        </w:rPr>
        <w:t>от 21.08.2012 № 126-р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A40487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A40487" w:rsidRPr="00A40487" w:rsidRDefault="00A40487" w:rsidP="00A40487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договора на установку и эксплуатацию рекламной к</w:t>
      </w:r>
      <w:r w:rsidR="00432985">
        <w:t xml:space="preserve">онструкции на рекламном месте </w:t>
      </w:r>
      <w:r w:rsidRPr="005C385C">
        <w:rPr>
          <w:bCs/>
        </w:rPr>
        <w:t xml:space="preserve">по адресу:  </w:t>
      </w:r>
      <w:proofErr w:type="gramStart"/>
      <w:r w:rsidRPr="00A40487">
        <w:t>г</w:t>
      </w:r>
      <w:proofErr w:type="gramEnd"/>
      <w:r w:rsidRPr="00A40487">
        <w:t xml:space="preserve">. Красноярск, ул. Калинина, </w:t>
      </w:r>
      <w:r w:rsidR="00D96714">
        <w:t>1</w:t>
      </w:r>
      <w:r w:rsidRPr="00A40487">
        <w:t>67.</w:t>
      </w:r>
    </w:p>
    <w:p w:rsidR="00A40487" w:rsidRPr="00432985" w:rsidRDefault="00A40487" w:rsidP="00432985">
      <w:pPr>
        <w:ind w:firstLine="540"/>
        <w:jc w:val="both"/>
      </w:pPr>
      <w:r w:rsidRPr="00FA004A">
        <w:t xml:space="preserve"> </w:t>
      </w:r>
      <w:proofErr w:type="gramStart"/>
      <w:r w:rsidRPr="00FA004A">
        <w:t>Сведения о рекламном месте, фотомонтаж рекламной конструкции на рекламном месте и копия топографического плана местности с точным указанием рекламного места (масштаб 1:500)  приведены в приложении № 1 к документации об аукционе</w:t>
      </w:r>
      <w:r w:rsidR="00432985">
        <w:rPr>
          <w:b/>
        </w:rPr>
        <w:t xml:space="preserve"> </w:t>
      </w:r>
      <w:r w:rsidR="00432985" w:rsidRPr="00432985">
        <w:t>в электронной форме на право</w:t>
      </w:r>
      <w:r w:rsidR="00432985">
        <w:rPr>
          <w:b/>
        </w:rPr>
        <w:t xml:space="preserve"> </w:t>
      </w:r>
      <w:r w:rsidR="00432985" w:rsidRPr="005C385C">
        <w:t>закл</w:t>
      </w:r>
      <w:r w:rsidR="00432985" w:rsidRPr="005C385C">
        <w:t>ю</w:t>
      </w:r>
      <w:r w:rsidR="006B7EAC">
        <w:t>чения</w:t>
      </w:r>
      <w:r w:rsidR="00432985" w:rsidRPr="005C385C">
        <w:t xml:space="preserve"> договора на установку и эксплуатацию рекламной к</w:t>
      </w:r>
      <w:r w:rsidR="00432985">
        <w:t xml:space="preserve">онструкции на рекламном месте </w:t>
      </w:r>
      <w:r w:rsidR="00432985" w:rsidRPr="005C385C">
        <w:rPr>
          <w:bCs/>
        </w:rPr>
        <w:t>по а</w:t>
      </w:r>
      <w:r w:rsidR="00432985" w:rsidRPr="005C385C">
        <w:rPr>
          <w:bCs/>
        </w:rPr>
        <w:t>д</w:t>
      </w:r>
      <w:r w:rsidR="00432985" w:rsidRPr="005C385C">
        <w:rPr>
          <w:bCs/>
        </w:rPr>
        <w:t xml:space="preserve">ресу:  </w:t>
      </w:r>
      <w:r w:rsidR="00432985" w:rsidRPr="00A40487">
        <w:t xml:space="preserve">г. Красноярск, ул. Калинина, </w:t>
      </w:r>
      <w:r w:rsidR="00432985">
        <w:t>1</w:t>
      </w:r>
      <w:r w:rsidR="00432985" w:rsidRPr="00A40487">
        <w:t>67.</w:t>
      </w:r>
      <w:proofErr w:type="gramEnd"/>
    </w:p>
    <w:p w:rsidR="00A40487" w:rsidRDefault="00A40487" w:rsidP="00A40487">
      <w:pPr>
        <w:pStyle w:val="3"/>
        <w:spacing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договора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не позднее двадцати дней со дня оформления протокола о результатах торгов. Срок </w:t>
      </w:r>
      <w:r w:rsidR="00432985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40487" w:rsidRDefault="00A40487" w:rsidP="00A40487">
      <w:pPr>
        <w:ind w:firstLine="540"/>
        <w:jc w:val="both"/>
        <w:rPr>
          <w:b/>
        </w:rPr>
      </w:pPr>
      <w:r>
        <w:rPr>
          <w:b/>
        </w:rPr>
        <w:t xml:space="preserve">5. Начальная цена и шаг аукциона: </w:t>
      </w:r>
    </w:p>
    <w:p w:rsidR="00A40487" w:rsidRPr="00D96714" w:rsidRDefault="00A40487" w:rsidP="00A40487">
      <w:pPr>
        <w:ind w:firstLine="540"/>
        <w:jc w:val="both"/>
        <w:rPr>
          <w:bCs/>
        </w:rPr>
      </w:pPr>
      <w:r w:rsidRPr="00D96714">
        <w:rPr>
          <w:bCs/>
        </w:rPr>
        <w:t>Н</w:t>
      </w:r>
      <w:r w:rsidR="005541F6" w:rsidRPr="00D96714">
        <w:rPr>
          <w:bCs/>
        </w:rPr>
        <w:t xml:space="preserve">ачальная цена- </w:t>
      </w:r>
      <w:r w:rsidRPr="00D96714">
        <w:rPr>
          <w:bCs/>
        </w:rPr>
        <w:t xml:space="preserve"> </w:t>
      </w:r>
      <w:r w:rsidR="00D96714" w:rsidRPr="00D96714">
        <w:rPr>
          <w:bCs/>
        </w:rPr>
        <w:t xml:space="preserve">147000, 00 </w:t>
      </w:r>
      <w:r w:rsidR="005541F6" w:rsidRPr="00D96714">
        <w:rPr>
          <w:bCs/>
        </w:rPr>
        <w:t xml:space="preserve"> </w:t>
      </w:r>
      <w:r w:rsidRPr="00D96714">
        <w:rPr>
          <w:bCs/>
        </w:rPr>
        <w:t>руб. Шаг аукциона –</w:t>
      </w:r>
      <w:r w:rsidR="00D96714" w:rsidRPr="00D96714">
        <w:rPr>
          <w:bCs/>
        </w:rPr>
        <w:t>14700,00</w:t>
      </w:r>
      <w:r w:rsidR="005541F6" w:rsidRPr="00D96714">
        <w:rPr>
          <w:bCs/>
        </w:rPr>
        <w:t xml:space="preserve"> </w:t>
      </w:r>
      <w:r w:rsidRPr="00D96714">
        <w:rPr>
          <w:bCs/>
        </w:rPr>
        <w:t xml:space="preserve"> руб.</w:t>
      </w:r>
    </w:p>
    <w:p w:rsidR="00A40487" w:rsidRPr="00D96714" w:rsidRDefault="00A40487" w:rsidP="00A40487">
      <w:pPr>
        <w:ind w:firstLine="540"/>
        <w:jc w:val="both"/>
        <w:rPr>
          <w:bCs/>
        </w:rPr>
      </w:pPr>
      <w:r w:rsidRPr="00D96714">
        <w:rPr>
          <w:b/>
        </w:rPr>
        <w:t xml:space="preserve"> 6. Размер задатка:</w:t>
      </w:r>
      <w:r w:rsidRPr="00D96714">
        <w:rPr>
          <w:bCs/>
        </w:rPr>
        <w:t xml:space="preserve"> –</w:t>
      </w:r>
      <w:r w:rsidR="00D96714" w:rsidRPr="00D96714">
        <w:rPr>
          <w:bCs/>
        </w:rPr>
        <w:t xml:space="preserve">73500,00 </w:t>
      </w:r>
      <w:r w:rsidRPr="00D96714">
        <w:rPr>
          <w:bCs/>
        </w:rPr>
        <w:t xml:space="preserve"> руб.</w:t>
      </w:r>
    </w:p>
    <w:p w:rsidR="00A40487" w:rsidRPr="007436FB" w:rsidRDefault="00432985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Порядок внесения задатка: п</w:t>
      </w:r>
      <w:r w:rsidR="00A40487" w:rsidRPr="007436FB">
        <w:t>еречисление на расчетный счет.</w:t>
      </w:r>
      <w:r w:rsidR="00A40487" w:rsidRPr="007436FB">
        <w:rPr>
          <w:b/>
        </w:rPr>
        <w:t xml:space="preserve"> </w:t>
      </w:r>
    </w:p>
    <w:p w:rsidR="00A40487" w:rsidRPr="00D9471F" w:rsidRDefault="00883F97" w:rsidP="00883F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A40487"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432985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883F97">
        <w:t>.</w:t>
      </w:r>
      <w:r>
        <w:t xml:space="preserve"> </w:t>
      </w:r>
    </w:p>
    <w:p w:rsidR="00A40487" w:rsidRPr="00B059B6" w:rsidRDefault="00432985" w:rsidP="00A40487">
      <w:pPr>
        <w:pStyle w:val="2"/>
        <w:tabs>
          <w:tab w:val="left" w:pos="-1276"/>
        </w:tabs>
        <w:spacing w:after="0" w:line="240" w:lineRule="auto"/>
        <w:ind w:left="0"/>
        <w:jc w:val="both"/>
      </w:pPr>
      <w:r>
        <w:rPr>
          <w:szCs w:val="28"/>
        </w:rPr>
        <w:tab/>
      </w:r>
      <w:r w:rsidR="00A40487" w:rsidRPr="00B059B6">
        <w:rPr>
          <w:szCs w:val="28"/>
        </w:rPr>
        <w:t>В назначении платежного поручения заявитель указывает наименование аукциона: «Обе</w:t>
      </w:r>
      <w:r w:rsidR="00A40487" w:rsidRPr="00B059B6">
        <w:rPr>
          <w:szCs w:val="28"/>
        </w:rPr>
        <w:t>с</w:t>
      </w:r>
      <w:r w:rsidR="00A40487" w:rsidRPr="00B059B6">
        <w:rPr>
          <w:szCs w:val="28"/>
        </w:rPr>
        <w:t>печение заявки (задаток) на участие в аукционе в целях заключения договора на установку и эк</w:t>
      </w:r>
      <w:r w:rsidR="00A40487" w:rsidRPr="00B059B6">
        <w:rPr>
          <w:szCs w:val="28"/>
        </w:rPr>
        <w:t>с</w:t>
      </w:r>
      <w:r w:rsidR="00A40487" w:rsidRPr="00B059B6">
        <w:rPr>
          <w:szCs w:val="28"/>
        </w:rPr>
        <w:t>плуатацию рекламной конструкции на рекламном месте по адресу:</w:t>
      </w:r>
      <w:r w:rsidR="00A40487" w:rsidRPr="00A40487">
        <w:rPr>
          <w:b/>
        </w:rPr>
        <w:t xml:space="preserve"> </w:t>
      </w:r>
      <w:proofErr w:type="gramStart"/>
      <w:r w:rsidR="00F0356F" w:rsidRPr="00A40487">
        <w:t>г</w:t>
      </w:r>
      <w:proofErr w:type="gramEnd"/>
      <w:r w:rsidR="00F0356F" w:rsidRPr="00A40487">
        <w:t xml:space="preserve">. Красноярск, ул. Калинина, </w:t>
      </w:r>
      <w:r w:rsidR="00D96714">
        <w:t>1</w:t>
      </w:r>
      <w:r w:rsidR="00F0356F" w:rsidRPr="00A40487">
        <w:t>67</w:t>
      </w:r>
      <w:r w:rsidR="00F0356F">
        <w:t>».</w:t>
      </w:r>
    </w:p>
    <w:p w:rsidR="00A40487" w:rsidRPr="00F24F7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Pr="007436FB">
        <w:rPr>
          <w:rFonts w:eastAsia="Calibri"/>
          <w:b/>
          <w:lang w:eastAsia="en-US"/>
        </w:rPr>
        <w:t xml:space="preserve">. Документация об аукционе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</w:t>
      </w:r>
      <w:r w:rsidRPr="00F24F7C">
        <w:rPr>
          <w:rFonts w:eastAsia="Calibri"/>
          <w:lang w:eastAsia="en-US"/>
        </w:rPr>
        <w:t>о</w:t>
      </w:r>
      <w:r w:rsidRPr="00F24F7C">
        <w:rPr>
          <w:rFonts w:eastAsia="Calibri"/>
          <w:lang w:eastAsia="en-US"/>
        </w:rPr>
        <w:t>ванному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13.09.</w:t>
      </w:r>
      <w:r w:rsidRPr="00F24F7C">
        <w:rPr>
          <w:rFonts w:eastAsia="Calibri"/>
          <w:lang w:eastAsia="en-US"/>
        </w:rPr>
        <w:t xml:space="preserve">2012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 xml:space="preserve">.00 час.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</w:t>
      </w:r>
      <w:r w:rsidRPr="00F24F7C">
        <w:rPr>
          <w:rFonts w:eastAsia="Calibri"/>
          <w:lang w:eastAsia="en-US"/>
        </w:rPr>
        <w:t>)  по адресу</w:t>
      </w:r>
      <w:r w:rsidRPr="00F24F7C">
        <w:t>:</w:t>
      </w:r>
      <w:r>
        <w:t xml:space="preserve"> г. Красноярск, ул. Карла Маркса, 95,    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 xml:space="preserve">Документация об аукционе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432985" w:rsidRPr="00883F97" w:rsidRDefault="00A40487" w:rsidP="00883F97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Pr="007436FB">
        <w:rPr>
          <w:b/>
          <w:bCs/>
          <w:color w:val="000000"/>
        </w:rPr>
        <w:t>. Прием заявок на участие в торгах:</w:t>
      </w:r>
      <w:r w:rsidR="00883F97">
        <w:rPr>
          <w:b/>
          <w:bCs/>
          <w:color w:val="000000"/>
        </w:rPr>
        <w:t xml:space="preserve"> </w:t>
      </w:r>
      <w:r w:rsidR="00883F97">
        <w:rPr>
          <w:bCs/>
          <w:color w:val="000000"/>
        </w:rPr>
        <w:t>д</w:t>
      </w:r>
      <w:r w:rsidRPr="00B73046">
        <w:t>ля участия в электронном аукционе заявитель, з</w:t>
      </w:r>
      <w:r w:rsidRPr="00B73046">
        <w:t>а</w:t>
      </w:r>
      <w:r w:rsidRPr="00B73046">
        <w:t>регистрированный на электронной площадке, подает заявку на участие в торгах в форме эле</w:t>
      </w:r>
      <w:r w:rsidRPr="00B73046">
        <w:t>к</w:t>
      </w:r>
      <w:r w:rsidRPr="00B73046">
        <w:t>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</w:t>
      </w:r>
      <w:r w:rsidRPr="00B73046">
        <w:t>о</w:t>
      </w:r>
      <w:r w:rsidRPr="00B73046">
        <w:t>щадкой, с приложением электронных докум</w:t>
      </w:r>
      <w:r w:rsidR="00432985">
        <w:t>ентов, предусмотренных</w:t>
      </w:r>
      <w:r w:rsidRPr="00B73046">
        <w:t xml:space="preserve"> документацией об аукционе</w:t>
      </w:r>
      <w:r w:rsidR="00432985" w:rsidRPr="00432985">
        <w:t xml:space="preserve"> на право</w:t>
      </w:r>
      <w:r w:rsidR="00432985">
        <w:rPr>
          <w:b/>
        </w:rPr>
        <w:t xml:space="preserve"> </w:t>
      </w:r>
      <w:r w:rsidR="00286DD4">
        <w:t>заключения</w:t>
      </w:r>
      <w:r w:rsidR="00432985" w:rsidRPr="005C385C">
        <w:t xml:space="preserve"> договора на установку и эксплуатацию рекламной к</w:t>
      </w:r>
      <w:r w:rsidR="00432985">
        <w:t>онструкции на рекла</w:t>
      </w:r>
      <w:r w:rsidR="00432985">
        <w:t>м</w:t>
      </w:r>
      <w:r w:rsidR="00432985">
        <w:t xml:space="preserve">ном месте </w:t>
      </w:r>
      <w:r w:rsidR="00432985" w:rsidRPr="005C385C">
        <w:rPr>
          <w:bCs/>
        </w:rPr>
        <w:t xml:space="preserve">по адресу:  </w:t>
      </w:r>
      <w:proofErr w:type="gramStart"/>
      <w:r w:rsidR="00432985" w:rsidRPr="00A40487">
        <w:t>г</w:t>
      </w:r>
      <w:proofErr w:type="gramEnd"/>
      <w:r w:rsidR="00432985" w:rsidRPr="00A40487">
        <w:t xml:space="preserve">. Красноярск, ул. Калинина, </w:t>
      </w:r>
      <w:r w:rsidR="00432985">
        <w:t>1</w:t>
      </w:r>
      <w:r w:rsidR="00432985" w:rsidRPr="00A40487">
        <w:t>67.</w:t>
      </w:r>
    </w:p>
    <w:p w:rsidR="00A40487" w:rsidRPr="007436FB" w:rsidRDefault="00A40487" w:rsidP="00A40487">
      <w:pPr>
        <w:ind w:firstLine="708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25.08.</w:t>
      </w:r>
      <w:r w:rsidRPr="007436FB">
        <w:rPr>
          <w:bCs/>
          <w:color w:val="000000"/>
        </w:rPr>
        <w:t xml:space="preserve">2012 года, </w:t>
      </w:r>
      <w:r w:rsidR="00432985">
        <w:rPr>
          <w:bCs/>
          <w:color w:val="000000"/>
        </w:rPr>
        <w:t xml:space="preserve"> с 09.00 </w:t>
      </w:r>
      <w:r>
        <w:rPr>
          <w:bCs/>
          <w:color w:val="000000"/>
        </w:rPr>
        <w:t>час</w:t>
      </w:r>
    </w:p>
    <w:p w:rsidR="00A40487" w:rsidRPr="007436FB" w:rsidRDefault="00A40487" w:rsidP="00A40487">
      <w:pPr>
        <w:ind w:firstLine="709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Pr="007436FB">
        <w:rPr>
          <w:bCs/>
          <w:color w:val="000000"/>
        </w:rPr>
        <w:t xml:space="preserve"> окончания приема заявок:  </w:t>
      </w:r>
      <w:r>
        <w:rPr>
          <w:bCs/>
          <w:color w:val="000000"/>
        </w:rPr>
        <w:t>14.09.2012 года, до 09.00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rFonts w:eastAsia="Calibri"/>
          <w:b/>
          <w:lang w:eastAsia="en-US"/>
        </w:rPr>
        <w:t>9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>
        <w:t>14.09.</w:t>
      </w:r>
      <w:r w:rsidRPr="007436FB">
        <w:rPr>
          <w:spacing w:val="-4"/>
        </w:rPr>
        <w:t>2012 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времени).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дению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ре распространения наружной рекламы на территории города Красноярска на момент подачи зая</w:t>
      </w:r>
      <w:r w:rsidRPr="007436FB">
        <w:rPr>
          <w:rFonts w:eastAsia="Calibri"/>
          <w:lang w:eastAsia="en-US"/>
        </w:rPr>
        <w:t>в</w:t>
      </w:r>
      <w:r w:rsidRPr="007436FB">
        <w:rPr>
          <w:rFonts w:eastAsia="Calibri"/>
          <w:lang w:eastAsia="en-US"/>
        </w:rPr>
        <w:t>ки на участие в торгах.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10</w:t>
      </w:r>
      <w:r w:rsidRPr="007436FB">
        <w:rPr>
          <w:rFonts w:eastAsia="Calibri"/>
          <w:b/>
          <w:lang w:eastAsia="en-US"/>
        </w:rPr>
        <w:t>.</w:t>
      </w:r>
      <w:r w:rsidRPr="007436FB">
        <w:rPr>
          <w:rFonts w:eastAsia="Calibri"/>
          <w:lang w:eastAsia="en-US"/>
        </w:rPr>
        <w:t xml:space="preserve"> </w:t>
      </w:r>
      <w:r w:rsidRPr="007436FB">
        <w:rPr>
          <w:rFonts w:eastAsia="Calibri"/>
          <w:b/>
          <w:lang w:eastAsia="en-US"/>
        </w:rPr>
        <w:t xml:space="preserve">Место, дата, время и порядок проведения торгов: </w:t>
      </w:r>
    </w:p>
    <w:p w:rsidR="00A40487" w:rsidRPr="003B0F9A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3B0F9A">
        <w:rPr>
          <w:spacing w:val="-4"/>
        </w:rPr>
        <w:t xml:space="preserve">Аукцион в электронной форме проводится на электронной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24.09.2012г. в</w:t>
      </w:r>
      <w:r w:rsidR="008D4CED">
        <w:rPr>
          <w:spacing w:val="-4"/>
        </w:rPr>
        <w:t xml:space="preserve"> 09</w:t>
      </w:r>
      <w:r>
        <w:rPr>
          <w:spacing w:val="-4"/>
        </w:rPr>
        <w:t>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A40487" w:rsidRPr="00724C25" w:rsidRDefault="00A40487" w:rsidP="00A4048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spacing w:val="-4"/>
        </w:rPr>
        <w:t xml:space="preserve"> </w:t>
      </w:r>
      <w:r w:rsidRPr="00724C25">
        <w:rPr>
          <w:bCs/>
        </w:rPr>
        <w:t>Электронный аукцион проводится в порядке, установленном Регламентом пользования эле</w:t>
      </w:r>
      <w:r w:rsidRPr="00724C25">
        <w:rPr>
          <w:bCs/>
        </w:rPr>
        <w:t>к</w:t>
      </w:r>
      <w:r w:rsidRPr="00724C25">
        <w:rPr>
          <w:bCs/>
        </w:rPr>
        <w:t>тронной площадкой.</w:t>
      </w:r>
    </w:p>
    <w:p w:rsidR="00A40487" w:rsidRPr="006C61A1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 w:rsidRPr="0060449C">
        <w:t xml:space="preserve">не </w:t>
      </w:r>
      <w:proofErr w:type="gramStart"/>
      <w:r w:rsidRPr="0060449C">
        <w:t>позднее</w:t>
      </w:r>
      <w:proofErr w:type="gramEnd"/>
      <w:r w:rsidR="00432985">
        <w:t xml:space="preserve"> чем за три дня </w:t>
      </w:r>
      <w:r w:rsidRPr="0060449C">
        <w:t xml:space="preserve"> до наступления даты  проведения торгов.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449C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2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  </w:t>
      </w:r>
      <w:r w:rsidRPr="0060449C">
        <w:rPr>
          <w:rFonts w:eastAsia="Calibri"/>
          <w:lang w:eastAsia="en-US"/>
        </w:rPr>
        <w:t xml:space="preserve"> города</w:t>
      </w:r>
      <w:r>
        <w:rPr>
          <w:rFonts w:eastAsia="Calibri"/>
          <w:lang w:eastAsia="en-US"/>
        </w:rPr>
        <w:t xml:space="preserve">       Красноярска</w:t>
      </w:r>
      <w:r w:rsidRPr="0060449C">
        <w:rPr>
          <w:rFonts w:eastAsia="Calibri"/>
          <w:lang w:eastAsia="en-US"/>
        </w:rPr>
        <w:t>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F0356F">
        <w:rPr>
          <w:spacing w:val="-4"/>
        </w:rPr>
        <w:t>рла Маркса, 95. Телефон: 8 (391</w:t>
      </w:r>
      <w:r w:rsidRPr="0060449C">
        <w:rPr>
          <w:spacing w:val="-4"/>
        </w:rPr>
        <w:t>) 226-19-03.</w:t>
      </w:r>
    </w:p>
    <w:p w:rsidR="00A40487" w:rsidRPr="00E74774" w:rsidRDefault="00A40487" w:rsidP="00A40487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 xml:space="preserve">   </w:t>
      </w:r>
      <w:r w:rsidRPr="0060449C">
        <w:rPr>
          <w:b/>
          <w:spacing w:val="-4"/>
        </w:rPr>
        <w:t>1</w:t>
      </w:r>
      <w:r>
        <w:rPr>
          <w:b/>
          <w:spacing w:val="-4"/>
        </w:rPr>
        <w:t>3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Российская Федерация, Красноярский край, </w:t>
      </w:r>
      <w:proofErr w:type="gramStart"/>
      <w:r w:rsidRPr="00E74774">
        <w:rPr>
          <w:spacing w:val="-4"/>
        </w:rPr>
        <w:t>г</w:t>
      </w:r>
      <w:proofErr w:type="gramEnd"/>
      <w:r w:rsidRPr="00E74774">
        <w:rPr>
          <w:spacing w:val="-4"/>
        </w:rPr>
        <w:t xml:space="preserve">. Красноярск, </w:t>
      </w:r>
      <w:r w:rsidRPr="00E74774">
        <w:t>ул. Карла Маркса, д. 95.</w:t>
      </w:r>
      <w:r w:rsidR="00F0356F">
        <w:t xml:space="preserve"> Телефон: </w:t>
      </w:r>
      <w:r w:rsidR="00F0356F">
        <w:rPr>
          <w:spacing w:val="-4"/>
        </w:rPr>
        <w:t>8 (391</w:t>
      </w:r>
      <w:r w:rsidR="00F0356F" w:rsidRPr="0060449C">
        <w:rPr>
          <w:spacing w:val="-4"/>
        </w:rPr>
        <w:t xml:space="preserve">) </w:t>
      </w:r>
      <w:r w:rsidR="00F0356F">
        <w:t>226-19-09.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Руководитель управления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наружной рекламы</w:t>
      </w:r>
    </w:p>
    <w:p w:rsidR="00D52712" w:rsidRPr="00C46377" w:rsidRDefault="00A40487" w:rsidP="005541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 xml:space="preserve">администрации города Красноярска                                                         </w:t>
      </w:r>
      <w:r w:rsidRPr="0060449C">
        <w:rPr>
          <w:rFonts w:eastAsia="Calibri"/>
          <w:lang w:eastAsia="en-US"/>
        </w:rPr>
        <w:tab/>
      </w:r>
      <w:r w:rsidRPr="0060449C">
        <w:rPr>
          <w:rFonts w:eastAsia="Calibri"/>
          <w:lang w:eastAsia="en-US"/>
        </w:rPr>
        <w:tab/>
        <w:t>С.В. Титаренко</w:t>
      </w:r>
      <w:r>
        <w:rPr>
          <w:b/>
          <w:bCs/>
          <w:color w:val="000000"/>
        </w:rPr>
        <w:t xml:space="preserve"> </w:t>
      </w:r>
    </w:p>
    <w:sectPr w:rsidR="00D52712" w:rsidRPr="00C46377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44" w:rsidRDefault="00917044" w:rsidP="00982105">
      <w:r>
        <w:separator/>
      </w:r>
    </w:p>
  </w:endnote>
  <w:endnote w:type="continuationSeparator" w:id="0">
    <w:p w:rsidR="00917044" w:rsidRDefault="00917044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9A3F78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9A3F78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286DD4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44" w:rsidRDefault="00917044" w:rsidP="00982105">
      <w:r>
        <w:separator/>
      </w:r>
    </w:p>
  </w:footnote>
  <w:footnote w:type="continuationSeparator" w:id="0">
    <w:p w:rsidR="00917044" w:rsidRDefault="00917044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16217"/>
    <w:rsid w:val="0003318A"/>
    <w:rsid w:val="0003645A"/>
    <w:rsid w:val="00036F97"/>
    <w:rsid w:val="000413FF"/>
    <w:rsid w:val="00043E8F"/>
    <w:rsid w:val="0005596A"/>
    <w:rsid w:val="00074441"/>
    <w:rsid w:val="00074FE9"/>
    <w:rsid w:val="00086F7A"/>
    <w:rsid w:val="000B01CD"/>
    <w:rsid w:val="000B5305"/>
    <w:rsid w:val="000C014B"/>
    <w:rsid w:val="000C1B61"/>
    <w:rsid w:val="000C39AA"/>
    <w:rsid w:val="000C7ECA"/>
    <w:rsid w:val="000D3B88"/>
    <w:rsid w:val="000D6392"/>
    <w:rsid w:val="000E7E70"/>
    <w:rsid w:val="00116F74"/>
    <w:rsid w:val="0012110F"/>
    <w:rsid w:val="00136AF2"/>
    <w:rsid w:val="00136C99"/>
    <w:rsid w:val="00144D6D"/>
    <w:rsid w:val="001469CC"/>
    <w:rsid w:val="00146D06"/>
    <w:rsid w:val="001529EE"/>
    <w:rsid w:val="001552AE"/>
    <w:rsid w:val="00157CDF"/>
    <w:rsid w:val="00185480"/>
    <w:rsid w:val="00186B92"/>
    <w:rsid w:val="001A27F3"/>
    <w:rsid w:val="001C2DE4"/>
    <w:rsid w:val="001D36B6"/>
    <w:rsid w:val="001E1D33"/>
    <w:rsid w:val="0020338F"/>
    <w:rsid w:val="00205293"/>
    <w:rsid w:val="00206A41"/>
    <w:rsid w:val="00210702"/>
    <w:rsid w:val="002448F4"/>
    <w:rsid w:val="00250145"/>
    <w:rsid w:val="00255AD8"/>
    <w:rsid w:val="00286DD4"/>
    <w:rsid w:val="0029568E"/>
    <w:rsid w:val="00295E5E"/>
    <w:rsid w:val="00296565"/>
    <w:rsid w:val="002C1F69"/>
    <w:rsid w:val="002C2898"/>
    <w:rsid w:val="002D031B"/>
    <w:rsid w:val="002D08B7"/>
    <w:rsid w:val="002D1DF7"/>
    <w:rsid w:val="002F37A9"/>
    <w:rsid w:val="002F7F77"/>
    <w:rsid w:val="00300D05"/>
    <w:rsid w:val="00306D99"/>
    <w:rsid w:val="00311BF5"/>
    <w:rsid w:val="00314305"/>
    <w:rsid w:val="00322CD0"/>
    <w:rsid w:val="00330666"/>
    <w:rsid w:val="00336C52"/>
    <w:rsid w:val="003379D5"/>
    <w:rsid w:val="0034099E"/>
    <w:rsid w:val="003425A5"/>
    <w:rsid w:val="00343B91"/>
    <w:rsid w:val="00360408"/>
    <w:rsid w:val="0037328D"/>
    <w:rsid w:val="003A5FC9"/>
    <w:rsid w:val="003B0F9A"/>
    <w:rsid w:val="003C34AC"/>
    <w:rsid w:val="003D48A7"/>
    <w:rsid w:val="003D6089"/>
    <w:rsid w:val="003E0084"/>
    <w:rsid w:val="003E29DA"/>
    <w:rsid w:val="003F01BB"/>
    <w:rsid w:val="00411E5C"/>
    <w:rsid w:val="00417EF8"/>
    <w:rsid w:val="004241B2"/>
    <w:rsid w:val="00432985"/>
    <w:rsid w:val="00433FB6"/>
    <w:rsid w:val="0043473C"/>
    <w:rsid w:val="004414C1"/>
    <w:rsid w:val="00446553"/>
    <w:rsid w:val="0044764A"/>
    <w:rsid w:val="00450E2B"/>
    <w:rsid w:val="0046018D"/>
    <w:rsid w:val="00463011"/>
    <w:rsid w:val="0046328A"/>
    <w:rsid w:val="00464480"/>
    <w:rsid w:val="00485C58"/>
    <w:rsid w:val="004B3CE1"/>
    <w:rsid w:val="004C3F7A"/>
    <w:rsid w:val="004C5CD6"/>
    <w:rsid w:val="004D48AA"/>
    <w:rsid w:val="004E76C9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236CA"/>
    <w:rsid w:val="00524C74"/>
    <w:rsid w:val="00534A15"/>
    <w:rsid w:val="005424FD"/>
    <w:rsid w:val="00546FCD"/>
    <w:rsid w:val="00553333"/>
    <w:rsid w:val="005541F6"/>
    <w:rsid w:val="0057485A"/>
    <w:rsid w:val="0058340A"/>
    <w:rsid w:val="00584C9C"/>
    <w:rsid w:val="005915A7"/>
    <w:rsid w:val="005B28AE"/>
    <w:rsid w:val="005C385C"/>
    <w:rsid w:val="005C6FF5"/>
    <w:rsid w:val="005D34EA"/>
    <w:rsid w:val="005D4D8E"/>
    <w:rsid w:val="005E63C2"/>
    <w:rsid w:val="0060449C"/>
    <w:rsid w:val="00604590"/>
    <w:rsid w:val="006116AE"/>
    <w:rsid w:val="00617A4B"/>
    <w:rsid w:val="006228E5"/>
    <w:rsid w:val="006258E6"/>
    <w:rsid w:val="00660021"/>
    <w:rsid w:val="006613B8"/>
    <w:rsid w:val="0067385B"/>
    <w:rsid w:val="00675CAD"/>
    <w:rsid w:val="00680D00"/>
    <w:rsid w:val="006949C2"/>
    <w:rsid w:val="00695694"/>
    <w:rsid w:val="006B7EAC"/>
    <w:rsid w:val="006C61A1"/>
    <w:rsid w:val="006D231B"/>
    <w:rsid w:val="006E57D7"/>
    <w:rsid w:val="006F2610"/>
    <w:rsid w:val="006F2782"/>
    <w:rsid w:val="006F6C93"/>
    <w:rsid w:val="0070313E"/>
    <w:rsid w:val="00704097"/>
    <w:rsid w:val="00706D13"/>
    <w:rsid w:val="00716640"/>
    <w:rsid w:val="007177A3"/>
    <w:rsid w:val="00724C25"/>
    <w:rsid w:val="007436FB"/>
    <w:rsid w:val="00756621"/>
    <w:rsid w:val="007575C8"/>
    <w:rsid w:val="00760D74"/>
    <w:rsid w:val="00761AA6"/>
    <w:rsid w:val="0076278E"/>
    <w:rsid w:val="007650C3"/>
    <w:rsid w:val="0076780C"/>
    <w:rsid w:val="007C27A2"/>
    <w:rsid w:val="007C56AE"/>
    <w:rsid w:val="007C69CE"/>
    <w:rsid w:val="007C70AE"/>
    <w:rsid w:val="007D2A91"/>
    <w:rsid w:val="007D3A00"/>
    <w:rsid w:val="007D5CB3"/>
    <w:rsid w:val="00817A0F"/>
    <w:rsid w:val="00820C2A"/>
    <w:rsid w:val="00821E4A"/>
    <w:rsid w:val="008355A7"/>
    <w:rsid w:val="0083589B"/>
    <w:rsid w:val="008438B7"/>
    <w:rsid w:val="00845CA1"/>
    <w:rsid w:val="008677C9"/>
    <w:rsid w:val="008703F9"/>
    <w:rsid w:val="0087743E"/>
    <w:rsid w:val="00883F97"/>
    <w:rsid w:val="008B4ABC"/>
    <w:rsid w:val="008C1493"/>
    <w:rsid w:val="008D48C4"/>
    <w:rsid w:val="008D4CED"/>
    <w:rsid w:val="008F0AAB"/>
    <w:rsid w:val="008F5CB9"/>
    <w:rsid w:val="00917044"/>
    <w:rsid w:val="009171AC"/>
    <w:rsid w:val="00950E54"/>
    <w:rsid w:val="00982105"/>
    <w:rsid w:val="00995837"/>
    <w:rsid w:val="00997B0C"/>
    <w:rsid w:val="009A3F78"/>
    <w:rsid w:val="009C2995"/>
    <w:rsid w:val="009D4E38"/>
    <w:rsid w:val="009F037F"/>
    <w:rsid w:val="009F3776"/>
    <w:rsid w:val="009F7E71"/>
    <w:rsid w:val="00A06F8C"/>
    <w:rsid w:val="00A15405"/>
    <w:rsid w:val="00A2325A"/>
    <w:rsid w:val="00A27515"/>
    <w:rsid w:val="00A35E9A"/>
    <w:rsid w:val="00A40487"/>
    <w:rsid w:val="00A45956"/>
    <w:rsid w:val="00A520B8"/>
    <w:rsid w:val="00AA3816"/>
    <w:rsid w:val="00AA3B62"/>
    <w:rsid w:val="00AC003F"/>
    <w:rsid w:val="00AE23AE"/>
    <w:rsid w:val="00AE4E72"/>
    <w:rsid w:val="00AF78C6"/>
    <w:rsid w:val="00B04833"/>
    <w:rsid w:val="00B059B6"/>
    <w:rsid w:val="00B164CD"/>
    <w:rsid w:val="00B177BC"/>
    <w:rsid w:val="00B43298"/>
    <w:rsid w:val="00B5130F"/>
    <w:rsid w:val="00B55020"/>
    <w:rsid w:val="00B57B2D"/>
    <w:rsid w:val="00B62498"/>
    <w:rsid w:val="00B64F3B"/>
    <w:rsid w:val="00B73046"/>
    <w:rsid w:val="00B76C52"/>
    <w:rsid w:val="00B90828"/>
    <w:rsid w:val="00BA1939"/>
    <w:rsid w:val="00BA319A"/>
    <w:rsid w:val="00BC2B71"/>
    <w:rsid w:val="00BC3F82"/>
    <w:rsid w:val="00BC5614"/>
    <w:rsid w:val="00BD729B"/>
    <w:rsid w:val="00C0760E"/>
    <w:rsid w:val="00C1729D"/>
    <w:rsid w:val="00C26A54"/>
    <w:rsid w:val="00C331B7"/>
    <w:rsid w:val="00C350D0"/>
    <w:rsid w:val="00C4474C"/>
    <w:rsid w:val="00C46377"/>
    <w:rsid w:val="00C50225"/>
    <w:rsid w:val="00C6646F"/>
    <w:rsid w:val="00C716F3"/>
    <w:rsid w:val="00C73DDA"/>
    <w:rsid w:val="00C76E42"/>
    <w:rsid w:val="00C87F3C"/>
    <w:rsid w:val="00C940D2"/>
    <w:rsid w:val="00CB05B7"/>
    <w:rsid w:val="00CB099D"/>
    <w:rsid w:val="00CB3AC5"/>
    <w:rsid w:val="00CC293E"/>
    <w:rsid w:val="00CD42F5"/>
    <w:rsid w:val="00CD47CC"/>
    <w:rsid w:val="00CD7767"/>
    <w:rsid w:val="00CF0186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7057"/>
    <w:rsid w:val="00D87C77"/>
    <w:rsid w:val="00D9471F"/>
    <w:rsid w:val="00D96714"/>
    <w:rsid w:val="00DB235B"/>
    <w:rsid w:val="00DB5720"/>
    <w:rsid w:val="00DB71ED"/>
    <w:rsid w:val="00DC1E4F"/>
    <w:rsid w:val="00DD6914"/>
    <w:rsid w:val="00DE189F"/>
    <w:rsid w:val="00DE46EC"/>
    <w:rsid w:val="00DF50E8"/>
    <w:rsid w:val="00DF5B4A"/>
    <w:rsid w:val="00E101E1"/>
    <w:rsid w:val="00E142A6"/>
    <w:rsid w:val="00E32E21"/>
    <w:rsid w:val="00E34DF4"/>
    <w:rsid w:val="00E4098C"/>
    <w:rsid w:val="00E45C5B"/>
    <w:rsid w:val="00E460F5"/>
    <w:rsid w:val="00E6080E"/>
    <w:rsid w:val="00E633BE"/>
    <w:rsid w:val="00E74774"/>
    <w:rsid w:val="00E7536F"/>
    <w:rsid w:val="00E77CB9"/>
    <w:rsid w:val="00E81612"/>
    <w:rsid w:val="00E82650"/>
    <w:rsid w:val="00E83B26"/>
    <w:rsid w:val="00E850A9"/>
    <w:rsid w:val="00EA5AEA"/>
    <w:rsid w:val="00EB1925"/>
    <w:rsid w:val="00EB2819"/>
    <w:rsid w:val="00EB2901"/>
    <w:rsid w:val="00EC4165"/>
    <w:rsid w:val="00ED0380"/>
    <w:rsid w:val="00ED2605"/>
    <w:rsid w:val="00ED32C6"/>
    <w:rsid w:val="00F0356F"/>
    <w:rsid w:val="00F24F7C"/>
    <w:rsid w:val="00F2770B"/>
    <w:rsid w:val="00F44130"/>
    <w:rsid w:val="00F519B4"/>
    <w:rsid w:val="00F5554C"/>
    <w:rsid w:val="00F57906"/>
    <w:rsid w:val="00F64018"/>
    <w:rsid w:val="00F764F4"/>
    <w:rsid w:val="00F81797"/>
    <w:rsid w:val="00F95346"/>
    <w:rsid w:val="00FA004A"/>
    <w:rsid w:val="00FB10BF"/>
    <w:rsid w:val="00FB7CF6"/>
    <w:rsid w:val="00FD4CED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gBfXB5L7I03iqlJXD8fT1R8MMIAxwztHOPuK7PBb/3Q=</DigestValue>
    </Reference>
    <Reference URI="#idOfficeObject" Type="http://www.w3.org/2000/09/xmldsig#Object">
      <DigestMethod Algorithm="urn:ietf:params:xml:ns:cpxmlsec:algorithms:gostr3411"/>
      <DigestValue>U7Hvgruv7AMWXlb+Xk4iTTvpqVPRMP08RA+uoL4X+tQ=</DigestValue>
    </Reference>
  </SignedInfo>
  <SignatureValue>wuU47aTHic5478Ax50jxB7eAhSER25n8qbvbeiUijf92bus0D5Nf8KFwA0B24KqC
HEozFUG4QLCK8Ydcp8Ertw==</SignatureValue>
  <KeyInfo>
    <X509Data>
      <X509Certificate>MIIG9zCCBqagAwIBAgIDAndgMAgGBiqFAwICAzCCAkMxITAfBgkqhkiG9w0BCQEW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mmq/cKtM2sSRWo8hWWU2kjYQiU4=</DigestValue>
      </Reference>
      <Reference URI="/word/endnotes.xml?ContentType=application/vnd.openxmlformats-officedocument.wordprocessingml.endnotes+xml">
        <DigestMethod Algorithm="http://www.w3.org/2000/09/xmldsig#sha1"/>
        <DigestValue>VxchzBMqt/K0sw1F1k4/rt0X1qs=</DigestValue>
      </Reference>
      <Reference URI="/word/fontTable.xml?ContentType=application/vnd.openxmlformats-officedocument.wordprocessingml.fontTable+xml">
        <DigestMethod Algorithm="http://www.w3.org/2000/09/xmldsig#sha1"/>
        <DigestValue>Wuhcxb/5mSXIZMrF3L7xna6eTvc=</DigestValue>
      </Reference>
      <Reference URI="/word/footer1.xml?ContentType=application/vnd.openxmlformats-officedocument.wordprocessingml.footer+xml">
        <DigestMethod Algorithm="http://www.w3.org/2000/09/xmldsig#sha1"/>
        <DigestValue>x8x6ErOxWkTUbP7UjH9jLJ1iasY=</DigestValue>
      </Reference>
      <Reference URI="/word/footer2.xml?ContentType=application/vnd.openxmlformats-officedocument.wordprocessingml.footer+xml">
        <DigestMethod Algorithm="http://www.w3.org/2000/09/xmldsig#sha1"/>
        <DigestValue>YnddpZhH+k/a4lC9PgFlPKF7qT0=</DigestValue>
      </Reference>
      <Reference URI="/word/footnotes.xml?ContentType=application/vnd.openxmlformats-officedocument.wordprocessingml.footnotes+xml">
        <DigestMethod Algorithm="http://www.w3.org/2000/09/xmldsig#sha1"/>
        <DigestValue>Uk69luOvgzBQA6kHj8NcTaM4We0=</DigestValue>
      </Reference>
      <Reference URI="/word/settings.xml?ContentType=application/vnd.openxmlformats-officedocument.wordprocessingml.settings+xml">
        <DigestMethod Algorithm="http://www.w3.org/2000/09/xmldsig#sha1"/>
        <DigestValue>xY2jyKsH7qUvFCJ72Odl7447FPQ=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hiVi3mqpohuKXnOm9CLTtcq80KA=</DigestValue>
      </Reference>
    </Manifest>
    <SignatureProperties>
      <SignatureProperty Id="idSignatureTime" Target="#idPackageSignature">
        <mdssi:SignatureTime>
          <mdssi:Format>YYYY-MM-DDThh:mm:ssTZD</mdssi:Format>
          <mdssi:Value>2012-08-23T04:23:49Z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B9198930-2B67-4E96-B283-33CDFF27554A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2F1B51B8-E935-4282-9A43-1859BB820D3F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Калинина 167</dc:title>
  <dc:creator>Логачева</dc:creator>
  <cp:lastModifiedBy>logachevau</cp:lastModifiedBy>
  <cp:revision>34</cp:revision>
  <cp:lastPrinted>2012-03-05T04:18:00Z</cp:lastPrinted>
  <dcterms:created xsi:type="dcterms:W3CDTF">2012-08-21T08:57:00Z</dcterms:created>
  <dcterms:modified xsi:type="dcterms:W3CDTF">2012-08-22T05:38:00Z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